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65" w:rsidRPr="007D7754" w:rsidRDefault="005B5D65" w:rsidP="005B5D65">
      <w:pPr>
        <w:spacing w:after="0" w:line="240" w:lineRule="auto"/>
        <w:jc w:val="center"/>
        <w:rPr>
          <w:rFonts w:ascii="Times New Roman" w:eastAsia="Times New Roman" w:hAnsi="Times New Roman" w:cs="Times New Roman"/>
          <w:b/>
          <w:sz w:val="28"/>
          <w:szCs w:val="28"/>
          <w:lang w:eastAsia="ru-RU"/>
        </w:rPr>
      </w:pPr>
      <w:r w:rsidRPr="007D7754">
        <w:rPr>
          <w:rFonts w:ascii="Times New Roman" w:eastAsia="Times New Roman" w:hAnsi="Times New Roman" w:cs="Times New Roman"/>
          <w:b/>
          <w:sz w:val="28"/>
          <w:szCs w:val="28"/>
          <w:lang w:eastAsia="ru-RU"/>
        </w:rPr>
        <w:t>Российская Федерация</w:t>
      </w:r>
    </w:p>
    <w:p w:rsidR="005B5D65" w:rsidRPr="007D7754" w:rsidRDefault="005B5D65" w:rsidP="005B5D65">
      <w:pPr>
        <w:spacing w:after="0" w:line="240" w:lineRule="auto"/>
        <w:jc w:val="center"/>
        <w:rPr>
          <w:rFonts w:ascii="Times New Roman" w:eastAsia="Times New Roman" w:hAnsi="Times New Roman" w:cs="Times New Roman"/>
          <w:b/>
          <w:sz w:val="28"/>
          <w:szCs w:val="28"/>
          <w:lang w:eastAsia="ru-RU"/>
        </w:rPr>
      </w:pPr>
      <w:r w:rsidRPr="007D7754">
        <w:rPr>
          <w:rFonts w:ascii="Times New Roman" w:eastAsia="Times New Roman" w:hAnsi="Times New Roman" w:cs="Times New Roman"/>
          <w:b/>
          <w:sz w:val="28"/>
          <w:szCs w:val="28"/>
          <w:lang w:eastAsia="ru-RU"/>
        </w:rPr>
        <w:t>Иркутская область</w:t>
      </w:r>
    </w:p>
    <w:p w:rsidR="005B5D65" w:rsidRPr="007D7754" w:rsidRDefault="005B5D65" w:rsidP="005B5D65">
      <w:pPr>
        <w:spacing w:after="0" w:line="240" w:lineRule="auto"/>
        <w:jc w:val="center"/>
        <w:rPr>
          <w:rFonts w:ascii="Times New Roman" w:eastAsia="Times New Roman" w:hAnsi="Times New Roman" w:cs="Times New Roman"/>
          <w:b/>
          <w:sz w:val="32"/>
          <w:szCs w:val="32"/>
          <w:lang w:eastAsia="ru-RU"/>
        </w:rPr>
      </w:pPr>
      <w:r w:rsidRPr="007D7754">
        <w:rPr>
          <w:rFonts w:ascii="Times New Roman" w:eastAsia="Times New Roman" w:hAnsi="Times New Roman" w:cs="Times New Roman"/>
          <w:b/>
          <w:sz w:val="28"/>
          <w:szCs w:val="28"/>
          <w:lang w:eastAsia="ru-RU"/>
        </w:rPr>
        <w:t>Нижнеилимский район</w:t>
      </w:r>
    </w:p>
    <w:p w:rsidR="005B5D65" w:rsidRPr="007D7754" w:rsidRDefault="005B5D65" w:rsidP="005B5D65">
      <w:pPr>
        <w:pBdr>
          <w:bottom w:val="single" w:sz="12" w:space="1" w:color="auto"/>
        </w:pBdr>
        <w:spacing w:after="0" w:line="240" w:lineRule="auto"/>
        <w:jc w:val="center"/>
        <w:rPr>
          <w:rFonts w:ascii="Times New Roman" w:eastAsia="Times New Roman" w:hAnsi="Times New Roman" w:cs="Times New Roman"/>
          <w:b/>
          <w:sz w:val="36"/>
          <w:szCs w:val="36"/>
          <w:lang w:eastAsia="ru-RU"/>
        </w:rPr>
      </w:pPr>
      <w:r w:rsidRPr="007D7754">
        <w:rPr>
          <w:rFonts w:ascii="Times New Roman" w:eastAsia="Times New Roman" w:hAnsi="Times New Roman" w:cs="Times New Roman"/>
          <w:b/>
          <w:sz w:val="36"/>
          <w:szCs w:val="36"/>
          <w:lang w:eastAsia="ru-RU"/>
        </w:rPr>
        <w:t>Администрация Новоигирминского городского поселения</w:t>
      </w:r>
    </w:p>
    <w:p w:rsidR="007276A9" w:rsidRDefault="007276A9" w:rsidP="005B5D65">
      <w:pPr>
        <w:spacing w:after="0" w:line="240" w:lineRule="auto"/>
        <w:jc w:val="center"/>
        <w:rPr>
          <w:rFonts w:ascii="Times New Roman" w:eastAsia="Times New Roman" w:hAnsi="Times New Roman" w:cs="Times New Roman"/>
          <w:b/>
          <w:sz w:val="32"/>
          <w:szCs w:val="32"/>
          <w:lang w:eastAsia="ru-RU"/>
        </w:rPr>
      </w:pPr>
    </w:p>
    <w:p w:rsidR="005B5D65" w:rsidRPr="007D7754" w:rsidRDefault="005B5D65" w:rsidP="005B5D65">
      <w:pPr>
        <w:spacing w:after="0" w:line="240" w:lineRule="auto"/>
        <w:jc w:val="center"/>
        <w:rPr>
          <w:rFonts w:ascii="Times New Roman" w:eastAsia="Times New Roman" w:hAnsi="Times New Roman" w:cs="Times New Roman"/>
          <w:b/>
          <w:sz w:val="32"/>
          <w:szCs w:val="32"/>
          <w:lang w:eastAsia="ru-RU"/>
        </w:rPr>
      </w:pPr>
      <w:r w:rsidRPr="007D7754">
        <w:rPr>
          <w:rFonts w:ascii="Times New Roman" w:eastAsia="Times New Roman" w:hAnsi="Times New Roman" w:cs="Times New Roman"/>
          <w:b/>
          <w:sz w:val="32"/>
          <w:szCs w:val="32"/>
          <w:lang w:eastAsia="ru-RU"/>
        </w:rPr>
        <w:t>ПОСТАНОВЛЕНИЕ</w:t>
      </w:r>
    </w:p>
    <w:p w:rsidR="005B5D65" w:rsidRPr="007D7754" w:rsidRDefault="005B5D65" w:rsidP="005B5D65">
      <w:pPr>
        <w:spacing w:after="0" w:line="240" w:lineRule="auto"/>
        <w:rPr>
          <w:rFonts w:ascii="Times New Roman" w:eastAsia="Times New Roman" w:hAnsi="Times New Roman" w:cs="Times New Roman"/>
          <w:b/>
          <w:sz w:val="32"/>
          <w:szCs w:val="32"/>
          <w:lang w:eastAsia="ru-RU"/>
        </w:rPr>
      </w:pPr>
    </w:p>
    <w:p w:rsidR="005B5D65" w:rsidRPr="007D7754" w:rsidRDefault="005B5D65" w:rsidP="005B5D65">
      <w:pPr>
        <w:spacing w:after="0" w:line="240" w:lineRule="auto"/>
        <w:rPr>
          <w:rFonts w:ascii="Times New Roman" w:eastAsia="Times New Roman" w:hAnsi="Times New Roman" w:cs="Times New Roman"/>
          <w:sz w:val="28"/>
          <w:szCs w:val="28"/>
          <w:lang w:eastAsia="ru-RU"/>
        </w:rPr>
      </w:pPr>
      <w:r w:rsidRPr="007D7754">
        <w:rPr>
          <w:rFonts w:ascii="Times New Roman" w:eastAsia="Times New Roman" w:hAnsi="Times New Roman" w:cs="Times New Roman"/>
          <w:sz w:val="28"/>
          <w:szCs w:val="28"/>
          <w:lang w:eastAsia="ru-RU"/>
        </w:rPr>
        <w:t xml:space="preserve">от </w:t>
      </w:r>
      <w:r w:rsidRPr="00273EA3">
        <w:rPr>
          <w:rFonts w:ascii="Times New Roman" w:eastAsia="Times New Roman" w:hAnsi="Times New Roman" w:cs="Times New Roman"/>
          <w:sz w:val="28"/>
          <w:szCs w:val="28"/>
          <w:lang w:eastAsia="ru-RU"/>
        </w:rPr>
        <w:t>«</w:t>
      </w:r>
      <w:r w:rsidR="00803F69" w:rsidRPr="00273EA3">
        <w:rPr>
          <w:rFonts w:ascii="Times New Roman" w:eastAsia="Times New Roman" w:hAnsi="Times New Roman" w:cs="Times New Roman"/>
          <w:sz w:val="28"/>
          <w:szCs w:val="28"/>
          <w:lang w:eastAsia="ru-RU"/>
        </w:rPr>
        <w:t>31</w:t>
      </w:r>
      <w:r w:rsidRPr="00273EA3">
        <w:rPr>
          <w:rFonts w:ascii="Times New Roman" w:eastAsia="Times New Roman" w:hAnsi="Times New Roman" w:cs="Times New Roman"/>
          <w:sz w:val="28"/>
          <w:szCs w:val="28"/>
          <w:lang w:eastAsia="ru-RU"/>
        </w:rPr>
        <w:t>» мая 2023 г. № 19</w:t>
      </w:r>
      <w:r w:rsidR="00803F69" w:rsidRPr="00273EA3">
        <w:rPr>
          <w:rFonts w:ascii="Times New Roman" w:eastAsia="Times New Roman" w:hAnsi="Times New Roman" w:cs="Times New Roman"/>
          <w:sz w:val="28"/>
          <w:szCs w:val="28"/>
          <w:lang w:eastAsia="ru-RU"/>
        </w:rPr>
        <w:t>8</w:t>
      </w:r>
      <w:bookmarkStart w:id="0" w:name="_GoBack"/>
      <w:bookmarkEnd w:id="0"/>
    </w:p>
    <w:p w:rsidR="005B5D65" w:rsidRPr="007D7754" w:rsidRDefault="005B5D65" w:rsidP="005B5D65">
      <w:pPr>
        <w:spacing w:after="0" w:line="240" w:lineRule="auto"/>
        <w:rPr>
          <w:rFonts w:ascii="Times New Roman" w:eastAsia="Times New Roman" w:hAnsi="Times New Roman" w:cs="Times New Roman"/>
          <w:sz w:val="28"/>
          <w:szCs w:val="28"/>
          <w:lang w:eastAsia="ru-RU"/>
        </w:rPr>
      </w:pPr>
      <w:r w:rsidRPr="007D7754">
        <w:rPr>
          <w:rFonts w:ascii="Times New Roman" w:eastAsia="Times New Roman" w:hAnsi="Times New Roman" w:cs="Times New Roman"/>
          <w:sz w:val="28"/>
          <w:szCs w:val="28"/>
          <w:lang w:eastAsia="ru-RU"/>
        </w:rPr>
        <w:t>р.п. Новая Игирма</w:t>
      </w:r>
    </w:p>
    <w:p w:rsidR="005B5D65" w:rsidRPr="007D7754" w:rsidRDefault="005B5D65" w:rsidP="005B5D65">
      <w:pPr>
        <w:spacing w:after="0" w:line="240" w:lineRule="auto"/>
        <w:rPr>
          <w:rFonts w:ascii="Times New Roman" w:eastAsia="Times New Roman" w:hAnsi="Times New Roman" w:cs="Times New Roman"/>
          <w:sz w:val="28"/>
          <w:szCs w:val="28"/>
          <w:lang w:eastAsia="ru-RU"/>
        </w:rPr>
      </w:pPr>
    </w:p>
    <w:p w:rsidR="005B5D65" w:rsidRPr="00897872" w:rsidRDefault="005B5D65" w:rsidP="005B5D65">
      <w:pPr>
        <w:spacing w:after="0" w:line="240" w:lineRule="auto"/>
        <w:ind w:right="2976"/>
        <w:jc w:val="both"/>
        <w:rPr>
          <w:rFonts w:ascii="Times New Roman" w:eastAsia="Times New Roman" w:hAnsi="Times New Roman" w:cs="Times New Roman"/>
          <w:sz w:val="28"/>
          <w:szCs w:val="28"/>
          <w:lang w:eastAsia="ru-RU"/>
        </w:rPr>
      </w:pPr>
      <w:r w:rsidRPr="00897872">
        <w:rPr>
          <w:rFonts w:ascii="Times New Roman" w:eastAsia="Times New Roman" w:hAnsi="Times New Roman" w:cs="Times New Roman"/>
          <w:sz w:val="28"/>
          <w:szCs w:val="28"/>
          <w:lang w:eastAsia="ru-RU"/>
        </w:rPr>
        <w:t>«</w:t>
      </w:r>
      <w:r w:rsidR="007660F0" w:rsidRPr="00983EFD">
        <w:rPr>
          <w:rStyle w:val="a3"/>
          <w:rFonts w:ascii="Times New Roman" w:hAnsi="Times New Roman"/>
          <w:b w:val="0"/>
          <w:sz w:val="28"/>
          <w:szCs w:val="28"/>
        </w:rPr>
        <w:t>Об формирования перечня управляющих организаций для управления мно</w:t>
      </w:r>
      <w:r w:rsidR="007660F0">
        <w:rPr>
          <w:rStyle w:val="a3"/>
          <w:rFonts w:ascii="Times New Roman" w:hAnsi="Times New Roman"/>
          <w:b w:val="0"/>
          <w:sz w:val="28"/>
          <w:szCs w:val="28"/>
        </w:rPr>
        <w:t xml:space="preserve">гоквартирным домом, в отношении </w:t>
      </w:r>
      <w:r w:rsidR="007660F0" w:rsidRPr="00983EFD">
        <w:rPr>
          <w:rStyle w:val="a3"/>
          <w:rFonts w:ascii="Times New Roman" w:hAnsi="Times New Roman"/>
          <w:b w:val="0"/>
          <w:sz w:val="28"/>
          <w:szCs w:val="28"/>
        </w:rPr>
        <w:t>которого</w:t>
      </w:r>
      <w:r w:rsidR="00244DA4">
        <w:rPr>
          <w:rStyle w:val="a3"/>
          <w:rFonts w:ascii="Times New Roman" w:hAnsi="Times New Roman"/>
          <w:b w:val="0"/>
          <w:sz w:val="28"/>
          <w:szCs w:val="28"/>
        </w:rPr>
        <w:t xml:space="preserve"> </w:t>
      </w:r>
      <w:r w:rsidR="007660F0">
        <w:rPr>
          <w:rStyle w:val="a3"/>
          <w:rFonts w:ascii="Times New Roman" w:hAnsi="Times New Roman"/>
          <w:b w:val="0"/>
          <w:sz w:val="28"/>
          <w:szCs w:val="28"/>
        </w:rPr>
        <w:t>собственниками</w:t>
      </w:r>
      <w:r w:rsidR="007660F0" w:rsidRPr="00983EFD">
        <w:rPr>
          <w:rStyle w:val="a3"/>
          <w:rFonts w:ascii="Times New Roman" w:hAnsi="Times New Roman"/>
          <w:b w:val="0"/>
          <w:sz w:val="28"/>
          <w:szCs w:val="28"/>
        </w:rPr>
        <w:t xml:space="preserve"> помещений в многоквартирном доме не выбран способ управления</w:t>
      </w:r>
      <w:r w:rsidR="00244DA4">
        <w:rPr>
          <w:rStyle w:val="a3"/>
          <w:rFonts w:ascii="Times New Roman" w:hAnsi="Times New Roman"/>
          <w:b w:val="0"/>
          <w:sz w:val="28"/>
          <w:szCs w:val="28"/>
        </w:rPr>
        <w:t xml:space="preserve"> </w:t>
      </w:r>
      <w:r w:rsidR="007660F0" w:rsidRPr="00983EFD">
        <w:rPr>
          <w:rStyle w:val="a3"/>
          <w:rFonts w:ascii="Times New Roman" w:hAnsi="Times New Roman"/>
          <w:b w:val="0"/>
          <w:sz w:val="28"/>
          <w:szCs w:val="28"/>
        </w:rPr>
        <w:t>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w:t>
      </w:r>
      <w:r w:rsidRPr="00897872">
        <w:rPr>
          <w:rFonts w:ascii="Times New Roman" w:eastAsia="Times New Roman" w:hAnsi="Times New Roman" w:cs="Times New Roman"/>
          <w:bCs/>
          <w:sz w:val="28"/>
          <w:szCs w:val="28"/>
          <w:lang w:eastAsia="ru-RU"/>
        </w:rPr>
        <w:t xml:space="preserve"> </w:t>
      </w:r>
      <w:r w:rsidRPr="00897872">
        <w:rPr>
          <w:rFonts w:ascii="Times New Roman" w:eastAsia="Times New Roman" w:hAnsi="Times New Roman" w:cs="Times New Roman"/>
          <w:sz w:val="28"/>
          <w:szCs w:val="28"/>
          <w:lang w:eastAsia="ru-RU"/>
        </w:rPr>
        <w:t>на территории Новоигирминского городского поселения»</w:t>
      </w:r>
    </w:p>
    <w:p w:rsidR="007660F0" w:rsidRDefault="007660F0" w:rsidP="007660F0"/>
    <w:p w:rsidR="008F4EF7" w:rsidRDefault="00803F69" w:rsidP="00244DA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3E12EE" w:rsidRPr="003E12EE">
        <w:rPr>
          <w:rFonts w:ascii="Times New Roman" w:hAnsi="Times New Roman"/>
          <w:sz w:val="28"/>
          <w:szCs w:val="28"/>
        </w:rPr>
        <w:t>Рассмотрев заявления организаций ООО "ЖЭУ ИГИРМА"</w:t>
      </w:r>
      <w:r w:rsidR="003E12EE">
        <w:rPr>
          <w:rFonts w:ascii="Times New Roman" w:hAnsi="Times New Roman"/>
          <w:sz w:val="28"/>
          <w:szCs w:val="28"/>
        </w:rPr>
        <w:t xml:space="preserve"> ИНН </w:t>
      </w:r>
      <w:r w:rsidR="003E12EE" w:rsidRPr="003E12EE">
        <w:rPr>
          <w:rFonts w:ascii="Times New Roman" w:hAnsi="Times New Roman" w:cs="Times New Roman"/>
          <w:color w:val="222222"/>
          <w:sz w:val="28"/>
          <w:szCs w:val="28"/>
          <w:shd w:val="clear" w:color="auto" w:fill="FFFFFF"/>
        </w:rPr>
        <w:t>3804116554</w:t>
      </w:r>
      <w:r w:rsidR="003E12EE">
        <w:rPr>
          <w:rFonts w:ascii="Times New Roman" w:hAnsi="Times New Roman"/>
          <w:sz w:val="28"/>
          <w:szCs w:val="28"/>
        </w:rPr>
        <w:t>, ООО «</w:t>
      </w:r>
      <w:proofErr w:type="spellStart"/>
      <w:r w:rsidR="003E12EE">
        <w:rPr>
          <w:rFonts w:ascii="Times New Roman" w:hAnsi="Times New Roman"/>
          <w:sz w:val="28"/>
          <w:szCs w:val="28"/>
        </w:rPr>
        <w:t>ДомМастер</w:t>
      </w:r>
      <w:proofErr w:type="spellEnd"/>
      <w:r w:rsidR="003E12EE">
        <w:rPr>
          <w:rFonts w:ascii="Times New Roman" w:hAnsi="Times New Roman"/>
          <w:sz w:val="28"/>
          <w:szCs w:val="28"/>
        </w:rPr>
        <w:t>» ИНН 3805715832 в</w:t>
      </w:r>
      <w:r w:rsidR="007660F0" w:rsidRPr="00983EFD">
        <w:rPr>
          <w:rFonts w:ascii="Times New Roman" w:hAnsi="Times New Roman"/>
          <w:sz w:val="28"/>
          <w:szCs w:val="28"/>
        </w:rPr>
        <w:t xml:space="preserve"> соответствии с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7660F0">
        <w:rPr>
          <w:rFonts w:ascii="Times New Roman" w:hAnsi="Times New Roman"/>
          <w:sz w:val="28"/>
          <w:szCs w:val="28"/>
        </w:rPr>
        <w:t xml:space="preserve"> </w:t>
      </w:r>
      <w:r w:rsidR="007660F0" w:rsidRPr="00983EFD">
        <w:rPr>
          <w:rFonts w:ascii="Times New Roman" w:hAnsi="Times New Roman"/>
          <w:sz w:val="28"/>
          <w:szCs w:val="28"/>
        </w:rPr>
        <w:t>руководствуясь Уставом</w:t>
      </w:r>
      <w:r w:rsidR="007660F0">
        <w:rPr>
          <w:rFonts w:ascii="Times New Roman" w:hAnsi="Times New Roman"/>
          <w:sz w:val="28"/>
          <w:szCs w:val="28"/>
        </w:rPr>
        <w:t xml:space="preserve"> </w:t>
      </w:r>
      <w:r w:rsidR="007660F0" w:rsidRPr="00897872">
        <w:rPr>
          <w:rFonts w:ascii="Times New Roman" w:eastAsia="Times New Roman" w:hAnsi="Times New Roman" w:cs="Times New Roman"/>
          <w:sz w:val="28"/>
          <w:szCs w:val="28"/>
          <w:lang w:eastAsia="ru-RU"/>
        </w:rPr>
        <w:t xml:space="preserve">Новоигирминского </w:t>
      </w:r>
      <w:r w:rsidR="007276A9">
        <w:rPr>
          <w:rFonts w:ascii="Times New Roman" w:eastAsia="Times New Roman" w:hAnsi="Times New Roman" w:cs="Times New Roman"/>
          <w:sz w:val="28"/>
          <w:szCs w:val="28"/>
          <w:lang w:eastAsia="ru-RU"/>
        </w:rPr>
        <w:t>муниципального образования</w:t>
      </w:r>
      <w:r w:rsidR="00074311">
        <w:rPr>
          <w:rFonts w:ascii="Times New Roman" w:eastAsia="Times New Roman" w:hAnsi="Times New Roman" w:cs="Times New Roman"/>
          <w:sz w:val="28"/>
          <w:szCs w:val="28"/>
          <w:lang w:eastAsia="ru-RU"/>
        </w:rPr>
        <w:t>,</w:t>
      </w:r>
      <w:r w:rsidR="007276A9">
        <w:rPr>
          <w:rFonts w:ascii="Times New Roman" w:eastAsia="Times New Roman" w:hAnsi="Times New Roman" w:cs="Times New Roman"/>
          <w:sz w:val="28"/>
          <w:szCs w:val="28"/>
          <w:lang w:eastAsia="ru-RU"/>
        </w:rPr>
        <w:t xml:space="preserve"> администрация Новоигирминского городского поселения</w:t>
      </w:r>
    </w:p>
    <w:p w:rsidR="00AC211F" w:rsidRDefault="00AC211F" w:rsidP="00244DA4">
      <w:pPr>
        <w:spacing w:after="0" w:line="240" w:lineRule="auto"/>
        <w:ind w:firstLine="709"/>
        <w:jc w:val="both"/>
        <w:rPr>
          <w:rFonts w:ascii="Times New Roman" w:eastAsia="Times New Roman" w:hAnsi="Times New Roman" w:cs="Times New Roman"/>
          <w:sz w:val="28"/>
          <w:szCs w:val="28"/>
          <w:lang w:eastAsia="ru-RU"/>
        </w:rPr>
      </w:pPr>
    </w:p>
    <w:p w:rsidR="00074311" w:rsidRPr="00074311" w:rsidRDefault="00074311" w:rsidP="007276A9">
      <w:pPr>
        <w:spacing w:after="0" w:line="240" w:lineRule="auto"/>
        <w:ind w:right="99" w:firstLine="550"/>
        <w:jc w:val="center"/>
        <w:rPr>
          <w:rFonts w:ascii="Times New Roman" w:eastAsia="Times New Roman" w:hAnsi="Times New Roman" w:cs="Times New Roman"/>
          <w:snapToGrid w:val="0"/>
          <w:sz w:val="28"/>
          <w:szCs w:val="28"/>
          <w:lang w:eastAsia="ru-RU"/>
        </w:rPr>
      </w:pPr>
      <w:r w:rsidRPr="00074311">
        <w:rPr>
          <w:rFonts w:ascii="Times New Roman" w:eastAsia="Times New Roman" w:hAnsi="Times New Roman" w:cs="Times New Roman"/>
          <w:snapToGrid w:val="0"/>
          <w:sz w:val="28"/>
          <w:szCs w:val="28"/>
          <w:lang w:eastAsia="ru-RU"/>
        </w:rPr>
        <w:t>ПОСТАНОВЛЯ</w:t>
      </w:r>
      <w:r w:rsidR="007276A9">
        <w:rPr>
          <w:rFonts w:ascii="Times New Roman" w:eastAsia="Times New Roman" w:hAnsi="Times New Roman" w:cs="Times New Roman"/>
          <w:snapToGrid w:val="0"/>
          <w:sz w:val="28"/>
          <w:szCs w:val="28"/>
          <w:lang w:eastAsia="ru-RU"/>
        </w:rPr>
        <w:t>ЕТ</w:t>
      </w:r>
      <w:r w:rsidRPr="00074311">
        <w:rPr>
          <w:rFonts w:ascii="Times New Roman" w:eastAsia="Times New Roman" w:hAnsi="Times New Roman" w:cs="Times New Roman"/>
          <w:snapToGrid w:val="0"/>
          <w:sz w:val="28"/>
          <w:szCs w:val="28"/>
          <w:lang w:eastAsia="ru-RU"/>
        </w:rPr>
        <w:t>:</w:t>
      </w:r>
    </w:p>
    <w:p w:rsidR="00074311" w:rsidRPr="00074311" w:rsidRDefault="00074311" w:rsidP="00074311">
      <w:pPr>
        <w:widowControl w:val="0"/>
        <w:spacing w:after="0" w:line="240" w:lineRule="auto"/>
        <w:ind w:right="99"/>
        <w:jc w:val="both"/>
        <w:rPr>
          <w:rFonts w:ascii="Times New Roman" w:eastAsia="Times New Roman" w:hAnsi="Times New Roman" w:cs="Times New Roman"/>
          <w:snapToGrid w:val="0"/>
          <w:sz w:val="28"/>
          <w:szCs w:val="28"/>
          <w:lang w:eastAsia="ru-RU"/>
        </w:rPr>
      </w:pPr>
    </w:p>
    <w:p w:rsidR="003E12EE" w:rsidRPr="00074311" w:rsidRDefault="003E12EE" w:rsidP="003E12EE">
      <w:pPr>
        <w:pStyle w:val="a5"/>
        <w:shd w:val="clear" w:color="auto" w:fill="FFFFFF"/>
        <w:spacing w:before="0" w:beforeAutospacing="0" w:after="0" w:afterAutospacing="0"/>
        <w:ind w:firstLine="709"/>
        <w:jc w:val="both"/>
        <w:rPr>
          <w:sz w:val="28"/>
          <w:szCs w:val="28"/>
        </w:rPr>
      </w:pPr>
      <w:r w:rsidRPr="00074311">
        <w:rPr>
          <w:sz w:val="28"/>
          <w:szCs w:val="28"/>
        </w:rPr>
        <w:t>1.</w:t>
      </w:r>
      <w:r>
        <w:rPr>
          <w:sz w:val="28"/>
          <w:szCs w:val="28"/>
        </w:rPr>
        <w:t xml:space="preserve"> </w:t>
      </w:r>
      <w:r w:rsidRPr="00074311">
        <w:rPr>
          <w:sz w:val="28"/>
          <w:szCs w:val="28"/>
        </w:rPr>
        <w:t>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sz w:val="28"/>
          <w:szCs w:val="28"/>
        </w:rPr>
        <w:t xml:space="preserve"> (приложение 1)</w:t>
      </w:r>
      <w:r w:rsidRPr="00074311">
        <w:rPr>
          <w:sz w:val="28"/>
          <w:szCs w:val="28"/>
        </w:rPr>
        <w:t>.</w:t>
      </w:r>
    </w:p>
    <w:p w:rsidR="00074311" w:rsidRPr="007276A9" w:rsidRDefault="00FC3DD3" w:rsidP="00244DA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74311" w:rsidRPr="00074311">
        <w:rPr>
          <w:rFonts w:ascii="Times New Roman" w:eastAsia="Calibri" w:hAnsi="Times New Roman" w:cs="Times New Roman"/>
          <w:sz w:val="28"/>
          <w:szCs w:val="28"/>
        </w:rPr>
        <w:t xml:space="preserve">. </w:t>
      </w:r>
      <w:r w:rsidR="00CD04B1" w:rsidRPr="00897872">
        <w:rPr>
          <w:rFonts w:ascii="Times New Roman" w:eastAsia="Times New Roman" w:hAnsi="Times New Roman" w:cs="Times New Roman"/>
          <w:sz w:val="28"/>
          <w:szCs w:val="28"/>
          <w:lang w:eastAsia="ru-RU"/>
        </w:rPr>
        <w:t xml:space="preserve">Настоящее постановление подлежит размещению на официальном сайте Новоигирминского городского поселения </w:t>
      </w:r>
      <w:hyperlink r:id="rId4" w:history="1">
        <w:r w:rsidR="00CD04B1" w:rsidRPr="00897872">
          <w:rPr>
            <w:rFonts w:ascii="Times New Roman" w:eastAsia="Times New Roman" w:hAnsi="Times New Roman" w:cs="Times New Roman"/>
            <w:sz w:val="28"/>
            <w:szCs w:val="28"/>
            <w:u w:val="single"/>
            <w:lang w:val="en-US" w:eastAsia="ru-RU"/>
          </w:rPr>
          <w:t>http</w:t>
        </w:r>
        <w:r w:rsidR="00CD04B1" w:rsidRPr="00897872">
          <w:rPr>
            <w:rFonts w:ascii="Times New Roman" w:eastAsia="Times New Roman" w:hAnsi="Times New Roman" w:cs="Times New Roman"/>
            <w:sz w:val="28"/>
            <w:szCs w:val="28"/>
            <w:u w:val="single"/>
            <w:lang w:eastAsia="ru-RU"/>
          </w:rPr>
          <w:t>://</w:t>
        </w:r>
        <w:r w:rsidR="00CD04B1" w:rsidRPr="00897872">
          <w:rPr>
            <w:rFonts w:ascii="Times New Roman" w:eastAsia="Times New Roman" w:hAnsi="Times New Roman" w:cs="Times New Roman"/>
            <w:sz w:val="28"/>
            <w:szCs w:val="28"/>
            <w:u w:val="single"/>
            <w:lang w:val="en-US" w:eastAsia="ru-RU"/>
          </w:rPr>
          <w:t>new</w:t>
        </w:r>
        <w:r w:rsidR="00CD04B1" w:rsidRPr="00897872">
          <w:rPr>
            <w:rFonts w:ascii="Times New Roman" w:eastAsia="Times New Roman" w:hAnsi="Times New Roman" w:cs="Times New Roman"/>
            <w:sz w:val="28"/>
            <w:szCs w:val="28"/>
            <w:u w:val="single"/>
            <w:lang w:eastAsia="ru-RU"/>
          </w:rPr>
          <w:t>-</w:t>
        </w:r>
        <w:proofErr w:type="spellStart"/>
        <w:r w:rsidR="00CD04B1" w:rsidRPr="00897872">
          <w:rPr>
            <w:rFonts w:ascii="Times New Roman" w:eastAsia="Times New Roman" w:hAnsi="Times New Roman" w:cs="Times New Roman"/>
            <w:sz w:val="28"/>
            <w:szCs w:val="28"/>
            <w:u w:val="single"/>
            <w:lang w:val="en-US" w:eastAsia="ru-RU"/>
          </w:rPr>
          <w:t>igirma</w:t>
        </w:r>
        <w:proofErr w:type="spellEnd"/>
        <w:r w:rsidR="00CD04B1" w:rsidRPr="00897872">
          <w:rPr>
            <w:rFonts w:ascii="Times New Roman" w:eastAsia="Times New Roman" w:hAnsi="Times New Roman" w:cs="Times New Roman"/>
            <w:sz w:val="28"/>
            <w:szCs w:val="28"/>
            <w:u w:val="single"/>
            <w:lang w:eastAsia="ru-RU"/>
          </w:rPr>
          <w:t>.</w:t>
        </w:r>
        <w:proofErr w:type="spellStart"/>
        <w:r w:rsidR="00CD04B1" w:rsidRPr="00897872">
          <w:rPr>
            <w:rFonts w:ascii="Times New Roman" w:eastAsia="Times New Roman" w:hAnsi="Times New Roman" w:cs="Times New Roman"/>
            <w:sz w:val="28"/>
            <w:szCs w:val="28"/>
            <w:u w:val="single"/>
            <w:lang w:val="en-US" w:eastAsia="ru-RU"/>
          </w:rPr>
          <w:t>irkmo</w:t>
        </w:r>
        <w:proofErr w:type="spellEnd"/>
        <w:r w:rsidR="00CD04B1" w:rsidRPr="00897872">
          <w:rPr>
            <w:rFonts w:ascii="Times New Roman" w:eastAsia="Times New Roman" w:hAnsi="Times New Roman" w:cs="Times New Roman"/>
            <w:sz w:val="28"/>
            <w:szCs w:val="28"/>
            <w:u w:val="single"/>
            <w:lang w:eastAsia="ru-RU"/>
          </w:rPr>
          <w:t>.</w:t>
        </w:r>
        <w:proofErr w:type="spellStart"/>
        <w:r w:rsidR="00CD04B1" w:rsidRPr="00897872">
          <w:rPr>
            <w:rFonts w:ascii="Times New Roman" w:eastAsia="Times New Roman" w:hAnsi="Times New Roman" w:cs="Times New Roman"/>
            <w:sz w:val="28"/>
            <w:szCs w:val="28"/>
            <w:u w:val="single"/>
            <w:lang w:val="en-US" w:eastAsia="ru-RU"/>
          </w:rPr>
          <w:t>ru</w:t>
        </w:r>
        <w:proofErr w:type="spellEnd"/>
        <w:r w:rsidR="00CD04B1" w:rsidRPr="00897872">
          <w:rPr>
            <w:rFonts w:ascii="Times New Roman" w:eastAsia="Times New Roman" w:hAnsi="Times New Roman" w:cs="Times New Roman"/>
            <w:sz w:val="28"/>
            <w:szCs w:val="28"/>
            <w:u w:val="single"/>
            <w:lang w:eastAsia="ru-RU"/>
          </w:rPr>
          <w:t>/</w:t>
        </w:r>
      </w:hyperlink>
      <w:r w:rsidR="00CD04B1" w:rsidRPr="00897872">
        <w:rPr>
          <w:rFonts w:ascii="Times New Roman" w:eastAsia="Times New Roman" w:hAnsi="Times New Roman" w:cs="Times New Roman"/>
          <w:sz w:val="28"/>
          <w:szCs w:val="28"/>
          <w:lang w:eastAsia="ru-RU"/>
        </w:rPr>
        <w:t xml:space="preserve"> и опубликованию в периодическом издании Думы и Администрации </w:t>
      </w:r>
      <w:r w:rsidR="00CD04B1" w:rsidRPr="00897872">
        <w:rPr>
          <w:rFonts w:ascii="Times New Roman" w:eastAsia="Times New Roman" w:hAnsi="Times New Roman" w:cs="Times New Roman"/>
          <w:sz w:val="28"/>
          <w:szCs w:val="28"/>
          <w:lang w:eastAsia="ru-RU"/>
        </w:rPr>
        <w:lastRenderedPageBreak/>
        <w:t>Новоигирминского муниципального об</w:t>
      </w:r>
      <w:r w:rsidR="007276A9">
        <w:rPr>
          <w:rFonts w:ascii="Times New Roman" w:eastAsia="Times New Roman" w:hAnsi="Times New Roman" w:cs="Times New Roman"/>
          <w:sz w:val="28"/>
          <w:szCs w:val="28"/>
          <w:lang w:eastAsia="ru-RU"/>
        </w:rPr>
        <w:t xml:space="preserve">разования «Игирминский вестник», </w:t>
      </w:r>
      <w:r w:rsidR="007276A9" w:rsidRPr="007276A9">
        <w:rPr>
          <w:rFonts w:ascii="Times New Roman" w:hAnsi="Times New Roman" w:cs="Times New Roman"/>
          <w:sz w:val="28"/>
          <w:szCs w:val="28"/>
        </w:rPr>
        <w:t xml:space="preserve">вступает в силу со дня его </w:t>
      </w:r>
      <w:r w:rsidR="007276A9" w:rsidRPr="007276A9">
        <w:rPr>
          <w:rFonts w:ascii="Times New Roman" w:hAnsi="Times New Roman" w:cs="Times New Roman"/>
          <w:kern w:val="2"/>
          <w:sz w:val="28"/>
          <w:szCs w:val="28"/>
        </w:rPr>
        <w:t>официального опубликования.</w:t>
      </w:r>
    </w:p>
    <w:p w:rsidR="00CD04B1" w:rsidRPr="00897872" w:rsidRDefault="00FC3DD3" w:rsidP="00244D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074311" w:rsidRPr="00074311">
        <w:rPr>
          <w:rFonts w:ascii="Times New Roman" w:eastAsia="Calibri" w:hAnsi="Times New Roman" w:cs="Times New Roman"/>
          <w:sz w:val="28"/>
          <w:szCs w:val="28"/>
        </w:rPr>
        <w:t xml:space="preserve">. </w:t>
      </w:r>
      <w:r w:rsidR="00CD04B1" w:rsidRPr="00897872">
        <w:rPr>
          <w:rFonts w:ascii="Times New Roman" w:eastAsia="Times New Roman" w:hAnsi="Times New Roman" w:cs="Times New Roman"/>
          <w:sz w:val="28"/>
          <w:szCs w:val="28"/>
          <w:lang w:eastAsia="ru-RU"/>
        </w:rPr>
        <w:t xml:space="preserve">Контроль по исполнению настоящего </w:t>
      </w:r>
      <w:r w:rsidR="00CD04B1">
        <w:rPr>
          <w:rFonts w:ascii="Times New Roman" w:eastAsia="Times New Roman" w:hAnsi="Times New Roman" w:cs="Times New Roman"/>
          <w:sz w:val="28"/>
          <w:szCs w:val="28"/>
          <w:lang w:eastAsia="ru-RU"/>
        </w:rPr>
        <w:t>п</w:t>
      </w:r>
      <w:r w:rsidR="00CD04B1" w:rsidRPr="00897872">
        <w:rPr>
          <w:rFonts w:ascii="Times New Roman" w:eastAsia="Times New Roman" w:hAnsi="Times New Roman" w:cs="Times New Roman"/>
          <w:sz w:val="28"/>
          <w:szCs w:val="28"/>
          <w:lang w:eastAsia="ru-RU"/>
        </w:rPr>
        <w:t>остановления оставляю за собой.</w:t>
      </w:r>
    </w:p>
    <w:p w:rsidR="00074311" w:rsidRDefault="00074311" w:rsidP="00244DA4">
      <w:pPr>
        <w:spacing w:after="0" w:line="240" w:lineRule="auto"/>
        <w:ind w:firstLine="550"/>
        <w:jc w:val="both"/>
        <w:rPr>
          <w:rFonts w:ascii="Times New Roman" w:eastAsia="Times New Roman" w:hAnsi="Times New Roman" w:cs="Times New Roman"/>
          <w:snapToGrid w:val="0"/>
          <w:sz w:val="28"/>
          <w:szCs w:val="28"/>
          <w:lang w:eastAsia="ru-RU"/>
        </w:rPr>
      </w:pPr>
    </w:p>
    <w:p w:rsidR="007276A9" w:rsidRPr="00074311" w:rsidRDefault="007276A9" w:rsidP="00CD04B1">
      <w:pPr>
        <w:spacing w:after="0" w:line="240" w:lineRule="auto"/>
        <w:ind w:firstLine="550"/>
        <w:jc w:val="both"/>
        <w:rPr>
          <w:rFonts w:ascii="Times New Roman" w:eastAsia="Times New Roman" w:hAnsi="Times New Roman" w:cs="Times New Roman"/>
          <w:snapToGrid w:val="0"/>
          <w:sz w:val="28"/>
          <w:szCs w:val="28"/>
          <w:lang w:eastAsia="ru-RU"/>
        </w:rPr>
      </w:pPr>
    </w:p>
    <w:p w:rsidR="00CD04B1" w:rsidRPr="00CD04B1" w:rsidRDefault="00CD04B1" w:rsidP="007276A9">
      <w:pPr>
        <w:spacing w:after="0" w:line="240" w:lineRule="auto"/>
        <w:jc w:val="both"/>
        <w:rPr>
          <w:rFonts w:ascii="Times New Roman" w:eastAsia="Times New Roman" w:hAnsi="Times New Roman" w:cs="Times New Roman"/>
          <w:snapToGrid w:val="0"/>
          <w:sz w:val="28"/>
          <w:szCs w:val="28"/>
          <w:lang w:eastAsia="ru-RU"/>
        </w:rPr>
      </w:pPr>
      <w:r w:rsidRPr="00CD04B1">
        <w:rPr>
          <w:rFonts w:ascii="Times New Roman" w:eastAsia="Times New Roman" w:hAnsi="Times New Roman" w:cs="Times New Roman"/>
          <w:snapToGrid w:val="0"/>
          <w:sz w:val="28"/>
          <w:szCs w:val="28"/>
          <w:lang w:eastAsia="ru-RU"/>
        </w:rPr>
        <w:t>Глава Новоигирминского</w:t>
      </w:r>
    </w:p>
    <w:p w:rsidR="00CD04B1" w:rsidRPr="00CD04B1" w:rsidRDefault="00CD04B1" w:rsidP="007276A9">
      <w:pPr>
        <w:spacing w:after="0" w:line="240" w:lineRule="auto"/>
        <w:jc w:val="both"/>
        <w:rPr>
          <w:rFonts w:ascii="Times New Roman" w:eastAsia="Times New Roman" w:hAnsi="Times New Roman" w:cs="Times New Roman"/>
          <w:snapToGrid w:val="0"/>
          <w:sz w:val="28"/>
          <w:szCs w:val="28"/>
          <w:lang w:eastAsia="ru-RU"/>
        </w:rPr>
      </w:pPr>
      <w:r w:rsidRPr="00CD04B1">
        <w:rPr>
          <w:rFonts w:ascii="Times New Roman" w:eastAsia="Times New Roman" w:hAnsi="Times New Roman" w:cs="Times New Roman"/>
          <w:snapToGrid w:val="0"/>
          <w:sz w:val="28"/>
          <w:szCs w:val="28"/>
          <w:lang w:eastAsia="ru-RU"/>
        </w:rPr>
        <w:t>городского поселения                                                                     Н.И. Сотников</w:t>
      </w:r>
    </w:p>
    <w:p w:rsidR="00074311" w:rsidRDefault="00074311" w:rsidP="007660F0">
      <w:pPr>
        <w:jc w:val="both"/>
      </w:pPr>
    </w:p>
    <w:p w:rsidR="00CD04B1" w:rsidRDefault="00CD04B1" w:rsidP="007660F0">
      <w:pPr>
        <w:jc w:val="both"/>
      </w:pPr>
    </w:p>
    <w:p w:rsidR="000717B5" w:rsidRDefault="000717B5" w:rsidP="007660F0">
      <w:pPr>
        <w:jc w:val="both"/>
      </w:pPr>
    </w:p>
    <w:p w:rsidR="000717B5" w:rsidRDefault="000717B5" w:rsidP="007660F0">
      <w:pPr>
        <w:jc w:val="both"/>
      </w:pPr>
    </w:p>
    <w:p w:rsidR="001D5D02" w:rsidRDefault="001D5D02" w:rsidP="007660F0">
      <w:pPr>
        <w:jc w:val="both"/>
      </w:pPr>
    </w:p>
    <w:p w:rsidR="0051134F" w:rsidRDefault="0051134F" w:rsidP="007660F0">
      <w:pPr>
        <w:jc w:val="both"/>
      </w:pPr>
    </w:p>
    <w:p w:rsidR="0051134F" w:rsidRDefault="0051134F" w:rsidP="007660F0">
      <w:pPr>
        <w:jc w:val="both"/>
      </w:pPr>
    </w:p>
    <w:p w:rsidR="0051134F" w:rsidRDefault="0051134F" w:rsidP="007660F0">
      <w:pPr>
        <w:jc w:val="both"/>
      </w:pPr>
    </w:p>
    <w:p w:rsidR="0051134F" w:rsidRDefault="0051134F" w:rsidP="007660F0">
      <w:pPr>
        <w:jc w:val="both"/>
      </w:pPr>
    </w:p>
    <w:p w:rsidR="0051134F" w:rsidRDefault="0051134F" w:rsidP="007660F0">
      <w:pPr>
        <w:jc w:val="both"/>
      </w:pPr>
    </w:p>
    <w:p w:rsidR="0051134F" w:rsidRDefault="0051134F"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FC3DD3" w:rsidRDefault="00FC3DD3" w:rsidP="007660F0">
      <w:pPr>
        <w:jc w:val="both"/>
      </w:pPr>
    </w:p>
    <w:p w:rsidR="0051134F" w:rsidRDefault="0051134F" w:rsidP="007660F0">
      <w:pPr>
        <w:jc w:val="both"/>
      </w:pPr>
    </w:p>
    <w:p w:rsidR="000717B5" w:rsidRDefault="000717B5" w:rsidP="007660F0">
      <w:pPr>
        <w:jc w:val="both"/>
      </w:pPr>
    </w:p>
    <w:p w:rsidR="007276A9" w:rsidRPr="007276A9" w:rsidRDefault="007276A9"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lastRenderedPageBreak/>
        <w:t xml:space="preserve">Приложение 1 </w:t>
      </w:r>
    </w:p>
    <w:p w:rsidR="007276A9" w:rsidRPr="007276A9" w:rsidRDefault="007276A9"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к </w:t>
      </w:r>
      <w:r>
        <w:rPr>
          <w:rFonts w:ascii="Times New Roman" w:eastAsia="Times New Roman" w:hAnsi="Times New Roman"/>
          <w:snapToGrid w:val="0"/>
        </w:rPr>
        <w:t>п</w:t>
      </w:r>
      <w:r w:rsidRPr="007276A9">
        <w:rPr>
          <w:rFonts w:ascii="Times New Roman" w:eastAsia="Times New Roman" w:hAnsi="Times New Roman"/>
          <w:snapToGrid w:val="0"/>
        </w:rPr>
        <w:t xml:space="preserve">остановлению администрации </w:t>
      </w:r>
    </w:p>
    <w:p w:rsidR="007276A9" w:rsidRDefault="007276A9" w:rsidP="006629EA">
      <w:pPr>
        <w:spacing w:after="0" w:line="240" w:lineRule="auto"/>
        <w:jc w:val="right"/>
        <w:rPr>
          <w:rFonts w:ascii="Times New Roman" w:eastAsia="Times New Roman" w:hAnsi="Times New Roman"/>
          <w:snapToGrid w:val="0"/>
        </w:rPr>
      </w:pPr>
      <w:r w:rsidRPr="007276A9">
        <w:rPr>
          <w:rFonts w:ascii="Times New Roman" w:eastAsia="Times New Roman" w:hAnsi="Times New Roman"/>
          <w:snapToGrid w:val="0"/>
        </w:rPr>
        <w:t xml:space="preserve">Новоигирминского городского поселения </w:t>
      </w:r>
    </w:p>
    <w:p w:rsidR="007276A9" w:rsidRPr="007276A9" w:rsidRDefault="007276A9" w:rsidP="006629EA">
      <w:pPr>
        <w:spacing w:after="0" w:line="240" w:lineRule="auto"/>
        <w:jc w:val="right"/>
        <w:rPr>
          <w:rFonts w:ascii="Times New Roman" w:eastAsia="Times New Roman" w:hAnsi="Times New Roman" w:cs="Times New Roman"/>
          <w:b/>
          <w:bCs/>
          <w:lang w:eastAsia="ru-RU"/>
        </w:rPr>
      </w:pPr>
      <w:r w:rsidRPr="007276A9">
        <w:rPr>
          <w:rFonts w:ascii="Times New Roman" w:eastAsia="Times New Roman" w:hAnsi="Times New Roman"/>
          <w:snapToGrid w:val="0"/>
        </w:rPr>
        <w:t xml:space="preserve">от </w:t>
      </w:r>
      <w:r w:rsidR="00FC3DD3">
        <w:rPr>
          <w:rFonts w:ascii="Times New Roman" w:eastAsia="Times New Roman" w:hAnsi="Times New Roman"/>
          <w:snapToGrid w:val="0"/>
        </w:rPr>
        <w:t>31</w:t>
      </w:r>
      <w:r w:rsidRPr="007276A9">
        <w:rPr>
          <w:rFonts w:ascii="Times New Roman" w:eastAsia="Times New Roman" w:hAnsi="Times New Roman"/>
          <w:snapToGrid w:val="0"/>
        </w:rPr>
        <w:t>.05.2023 г.</w:t>
      </w:r>
      <w:r>
        <w:rPr>
          <w:rFonts w:ascii="Times New Roman" w:eastAsia="Times New Roman" w:hAnsi="Times New Roman"/>
          <w:snapToGrid w:val="0"/>
        </w:rPr>
        <w:t xml:space="preserve"> №</w:t>
      </w:r>
      <w:r w:rsidR="0051134F">
        <w:rPr>
          <w:rFonts w:ascii="Times New Roman" w:eastAsia="Times New Roman" w:hAnsi="Times New Roman"/>
          <w:snapToGrid w:val="0"/>
        </w:rPr>
        <w:t xml:space="preserve"> 19</w:t>
      </w:r>
      <w:r w:rsidR="00FC3DD3">
        <w:rPr>
          <w:rFonts w:ascii="Times New Roman" w:eastAsia="Times New Roman" w:hAnsi="Times New Roman"/>
          <w:snapToGrid w:val="0"/>
        </w:rPr>
        <w:t>8</w:t>
      </w:r>
    </w:p>
    <w:p w:rsidR="007276A9" w:rsidRDefault="007276A9" w:rsidP="00CD04B1">
      <w:pPr>
        <w:shd w:val="clear" w:color="auto" w:fill="FFFFFF"/>
        <w:spacing w:after="95" w:line="245" w:lineRule="atLeast"/>
        <w:jc w:val="center"/>
        <w:rPr>
          <w:rFonts w:ascii="Times New Roman" w:eastAsia="Times New Roman" w:hAnsi="Times New Roman" w:cs="Times New Roman"/>
          <w:b/>
          <w:bCs/>
          <w:sz w:val="28"/>
          <w:szCs w:val="28"/>
          <w:lang w:eastAsia="ru-RU"/>
        </w:rPr>
      </w:pPr>
    </w:p>
    <w:p w:rsidR="00CD04B1" w:rsidRPr="006629EA" w:rsidRDefault="00CD04B1" w:rsidP="00CD04B1">
      <w:pPr>
        <w:spacing w:after="95" w:line="245" w:lineRule="atLeast"/>
        <w:jc w:val="center"/>
        <w:rPr>
          <w:rFonts w:ascii="Times New Roman" w:eastAsia="Times New Roman" w:hAnsi="Times New Roman" w:cs="Times New Roman"/>
          <w:b/>
          <w:sz w:val="24"/>
          <w:szCs w:val="24"/>
          <w:lang w:eastAsia="ru-RU"/>
        </w:rPr>
      </w:pPr>
      <w:r w:rsidRPr="006629EA">
        <w:rPr>
          <w:rFonts w:ascii="Times New Roman" w:eastAsia="Times New Roman" w:hAnsi="Times New Roman" w:cs="Times New Roman"/>
          <w:b/>
          <w:sz w:val="24"/>
          <w:szCs w:val="24"/>
          <w:lang w:eastAsia="ru-RU"/>
        </w:rPr>
        <w:t xml:space="preserve">Перечень </w:t>
      </w:r>
    </w:p>
    <w:p w:rsidR="00CD04B1" w:rsidRPr="006629EA" w:rsidRDefault="00CD04B1" w:rsidP="00CD04B1">
      <w:pPr>
        <w:spacing w:after="95" w:line="245" w:lineRule="atLeast"/>
        <w:jc w:val="center"/>
        <w:rPr>
          <w:rFonts w:ascii="Times New Roman" w:eastAsia="Times New Roman" w:hAnsi="Times New Roman" w:cs="Times New Roman"/>
          <w:b/>
          <w:snapToGrid w:val="0"/>
          <w:sz w:val="24"/>
          <w:szCs w:val="24"/>
          <w:lang w:eastAsia="ru-RU"/>
        </w:rPr>
      </w:pPr>
      <w:r w:rsidRPr="006629EA">
        <w:rPr>
          <w:rFonts w:ascii="Times New Roman" w:eastAsia="Times New Roman" w:hAnsi="Times New Roman" w:cs="Times New Roman"/>
          <w:b/>
          <w:sz w:val="24"/>
          <w:szCs w:val="24"/>
          <w:lang w:eastAsia="ru-RU"/>
        </w:rPr>
        <w:t xml:space="preserve">управляющих организаций для управления многоквартирным домом, расположенным на территории </w:t>
      </w:r>
      <w:r w:rsidR="009F2E84" w:rsidRPr="006629EA">
        <w:rPr>
          <w:rFonts w:ascii="Times New Roman" w:eastAsia="Times New Roman" w:hAnsi="Times New Roman" w:cs="Times New Roman"/>
          <w:b/>
          <w:sz w:val="24"/>
          <w:szCs w:val="24"/>
          <w:lang w:eastAsia="ru-RU"/>
        </w:rPr>
        <w:t>Новоигирминского городского</w:t>
      </w:r>
      <w:r w:rsidRPr="006629EA">
        <w:rPr>
          <w:rFonts w:ascii="Times New Roman" w:eastAsia="Times New Roman" w:hAnsi="Times New Roman" w:cs="Times New Roman"/>
          <w:b/>
          <w:sz w:val="24"/>
          <w:szCs w:val="24"/>
          <w:lang w:eastAsia="ru-RU"/>
        </w:rPr>
        <w:t xml:space="preserve"> поселения,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w:t>
      </w:r>
    </w:p>
    <w:p w:rsidR="00CD04B1" w:rsidRPr="006629EA" w:rsidRDefault="00CD04B1" w:rsidP="00244DA4">
      <w:pPr>
        <w:shd w:val="clear" w:color="auto" w:fill="FFFFFF"/>
        <w:spacing w:after="95" w:line="245" w:lineRule="atLeast"/>
        <w:jc w:val="both"/>
        <w:rPr>
          <w:rFonts w:ascii="Times New Roman" w:eastAsia="Times New Roman" w:hAnsi="Times New Roman" w:cs="Times New Roman"/>
          <w:sz w:val="24"/>
          <w:szCs w:val="24"/>
          <w:lang w:eastAsia="ru-RU"/>
        </w:rPr>
      </w:pPr>
    </w:p>
    <w:tbl>
      <w:tblPr>
        <w:tblpPr w:leftFromText="41" w:rightFromText="41" w:vertAnchor="text"/>
        <w:tblW w:w="95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58"/>
        <w:gridCol w:w="2836"/>
        <w:gridCol w:w="2334"/>
        <w:gridCol w:w="3845"/>
      </w:tblGrid>
      <w:tr w:rsidR="0051134F" w:rsidRPr="006629EA" w:rsidTr="007857D2">
        <w:trPr>
          <w:trHeight w:val="1938"/>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jc w:val="center"/>
              <w:rPr>
                <w:rFonts w:ascii="Times New Roman" w:eastAsia="Times New Roman" w:hAnsi="Times New Roman" w:cs="Times New Roman"/>
                <w:lang w:eastAsia="ru-RU"/>
              </w:rPr>
            </w:pPr>
            <w:r w:rsidRPr="006629EA">
              <w:rPr>
                <w:rFonts w:ascii="Times New Roman" w:eastAsia="Times New Roman" w:hAnsi="Times New Roman" w:cs="Times New Roman"/>
                <w:lang w:eastAsia="ru-RU"/>
              </w:rPr>
              <w:t>№ п/п</w:t>
            </w:r>
          </w:p>
        </w:tc>
        <w:tc>
          <w:tcPr>
            <w:tcW w:w="2836"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jc w:val="center"/>
              <w:rPr>
                <w:rFonts w:ascii="Times New Roman" w:eastAsia="Times New Roman" w:hAnsi="Times New Roman" w:cs="Times New Roman"/>
                <w:lang w:eastAsia="ru-RU"/>
              </w:rPr>
            </w:pPr>
            <w:r w:rsidRPr="006629EA">
              <w:rPr>
                <w:rFonts w:ascii="Times New Roman" w:eastAsia="Times New Roman" w:hAnsi="Times New Roman" w:cs="Times New Roman"/>
                <w:lang w:eastAsia="ru-RU"/>
              </w:rPr>
              <w:t>Наименование управляющей организации</w:t>
            </w:r>
          </w:p>
        </w:tc>
        <w:tc>
          <w:tcPr>
            <w:tcW w:w="2334"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pStyle w:val="a5"/>
              <w:spacing w:before="0" w:beforeAutospacing="0" w:after="0" w:afterAutospacing="0"/>
              <w:jc w:val="center"/>
              <w:rPr>
                <w:color w:val="000000"/>
                <w:sz w:val="22"/>
                <w:szCs w:val="22"/>
              </w:rPr>
            </w:pPr>
            <w:r w:rsidRPr="006629EA">
              <w:rPr>
                <w:sz w:val="22"/>
                <w:szCs w:val="22"/>
              </w:rPr>
              <w:t xml:space="preserve">ИНН, </w:t>
            </w:r>
            <w:r w:rsidRPr="006629EA">
              <w:rPr>
                <w:color w:val="000000"/>
                <w:sz w:val="22"/>
                <w:szCs w:val="22"/>
              </w:rPr>
              <w:t>ОГРН, Ф.И.О.</w:t>
            </w:r>
          </w:p>
          <w:p w:rsidR="0051134F" w:rsidRPr="006629EA" w:rsidRDefault="0051134F" w:rsidP="007857D2">
            <w:pPr>
              <w:pStyle w:val="a5"/>
              <w:spacing w:before="0" w:beforeAutospacing="0" w:after="0" w:afterAutospacing="0"/>
              <w:jc w:val="center"/>
              <w:rPr>
                <w:color w:val="000000"/>
                <w:sz w:val="22"/>
                <w:szCs w:val="22"/>
              </w:rPr>
            </w:pPr>
            <w:r w:rsidRPr="006629EA">
              <w:rPr>
                <w:color w:val="000000"/>
                <w:sz w:val="22"/>
                <w:szCs w:val="22"/>
              </w:rPr>
              <w:t>руководителя (представителя)</w:t>
            </w:r>
          </w:p>
          <w:p w:rsidR="0051134F" w:rsidRPr="006629EA" w:rsidRDefault="0051134F" w:rsidP="007857D2">
            <w:pPr>
              <w:spacing w:after="0" w:line="240" w:lineRule="auto"/>
              <w:jc w:val="center"/>
              <w:rPr>
                <w:rFonts w:ascii="Times New Roman" w:eastAsia="Times New Roman" w:hAnsi="Times New Roman" w:cs="Times New Roman"/>
                <w:color w:val="000000"/>
                <w:lang w:eastAsia="ru-RU"/>
              </w:rPr>
            </w:pPr>
            <w:r w:rsidRPr="006629EA">
              <w:rPr>
                <w:rFonts w:ascii="Times New Roman" w:eastAsia="Times New Roman" w:hAnsi="Times New Roman" w:cs="Times New Roman"/>
                <w:color w:val="000000"/>
                <w:lang w:eastAsia="ru-RU"/>
              </w:rPr>
              <w:t>должность</w:t>
            </w:r>
          </w:p>
          <w:p w:rsidR="0051134F" w:rsidRPr="006629EA" w:rsidRDefault="0051134F" w:rsidP="007857D2">
            <w:pPr>
              <w:spacing w:after="95" w:line="245" w:lineRule="atLeast"/>
              <w:jc w:val="center"/>
              <w:rPr>
                <w:rFonts w:ascii="Times New Roman" w:eastAsia="Times New Roman" w:hAnsi="Times New Roman" w:cs="Times New Roman"/>
                <w:lang w:eastAsia="ru-RU"/>
              </w:rPr>
            </w:pPr>
            <w:r w:rsidRPr="006629EA">
              <w:rPr>
                <w:rFonts w:ascii="Times New Roman" w:hAnsi="Times New Roman" w:cs="Times New Roman"/>
                <w:color w:val="000000"/>
              </w:rPr>
              <w:t xml:space="preserve"> организации</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ind w:firstLine="204"/>
              <w:jc w:val="center"/>
              <w:rPr>
                <w:rFonts w:ascii="Times New Roman" w:eastAsia="Times New Roman" w:hAnsi="Times New Roman" w:cs="Times New Roman"/>
                <w:lang w:eastAsia="ru-RU"/>
              </w:rPr>
            </w:pPr>
            <w:r w:rsidRPr="006629EA">
              <w:rPr>
                <w:rFonts w:ascii="Times New Roman" w:eastAsia="Times New Roman" w:hAnsi="Times New Roman" w:cs="Times New Roman"/>
                <w:lang w:eastAsia="ru-RU"/>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
        </w:tc>
      </w:tr>
      <w:tr w:rsidR="0051134F" w:rsidRPr="006629EA" w:rsidTr="007857D2">
        <w:trPr>
          <w:trHeight w:val="391"/>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ind w:firstLine="204"/>
              <w:jc w:val="both"/>
              <w:rPr>
                <w:rFonts w:ascii="Times New Roman" w:eastAsia="Times New Roman" w:hAnsi="Times New Roman" w:cs="Times New Roman"/>
                <w:sz w:val="24"/>
                <w:szCs w:val="24"/>
                <w:lang w:eastAsia="ru-RU"/>
              </w:rPr>
            </w:pPr>
            <w:r w:rsidRPr="006629EA">
              <w:rPr>
                <w:rFonts w:ascii="Times New Roman" w:eastAsia="Times New Roman" w:hAnsi="Times New Roman" w:cs="Times New Roman"/>
                <w:sz w:val="24"/>
                <w:szCs w:val="24"/>
                <w:lang w:eastAsia="ru-RU"/>
              </w:rPr>
              <w:t> </w:t>
            </w:r>
            <w:r w:rsidR="001F2F21">
              <w:rPr>
                <w:rFonts w:ascii="Times New Roman" w:eastAsia="Times New Roman" w:hAnsi="Times New Roman" w:cs="Times New Roman"/>
                <w:sz w:val="24"/>
                <w:szCs w:val="24"/>
                <w:lang w:eastAsia="ru-RU"/>
              </w:rPr>
              <w:t>1.</w:t>
            </w:r>
          </w:p>
        </w:tc>
        <w:tc>
          <w:tcPr>
            <w:tcW w:w="2836"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ind w:firstLine="204"/>
              <w:jc w:val="both"/>
              <w:rPr>
                <w:rFonts w:ascii="Times New Roman" w:eastAsia="Times New Roman" w:hAnsi="Times New Roman" w:cs="Times New Roman"/>
                <w:sz w:val="24"/>
                <w:szCs w:val="24"/>
                <w:lang w:eastAsia="ru-RU"/>
              </w:rPr>
            </w:pPr>
            <w:r w:rsidRPr="006629EA">
              <w:rPr>
                <w:rFonts w:ascii="Times New Roman" w:eastAsia="Times New Roman" w:hAnsi="Times New Roman" w:cs="Times New Roman"/>
                <w:sz w:val="24"/>
                <w:szCs w:val="24"/>
                <w:lang w:eastAsia="ru-RU"/>
              </w:rPr>
              <w:t> </w:t>
            </w:r>
            <w:r w:rsidR="001F2F21">
              <w:rPr>
                <w:rFonts w:ascii="Times New Roman" w:eastAsia="Times New Roman" w:hAnsi="Times New Roman" w:cs="Times New Roman"/>
                <w:sz w:val="24"/>
                <w:szCs w:val="24"/>
                <w:lang w:eastAsia="ru-RU"/>
              </w:rPr>
              <w:t>ООО «ЖЭУ Игирма»</w:t>
            </w:r>
          </w:p>
        </w:tc>
        <w:tc>
          <w:tcPr>
            <w:tcW w:w="2334" w:type="dxa"/>
            <w:tcBorders>
              <w:top w:val="outset" w:sz="6" w:space="0" w:color="auto"/>
              <w:left w:val="outset" w:sz="6" w:space="0" w:color="auto"/>
              <w:bottom w:val="outset" w:sz="6" w:space="0" w:color="auto"/>
              <w:right w:val="outset" w:sz="6" w:space="0" w:color="auto"/>
            </w:tcBorders>
            <w:shd w:val="clear" w:color="auto" w:fill="FFFFFF"/>
          </w:tcPr>
          <w:p w:rsidR="0051134F" w:rsidRPr="00273EA3" w:rsidRDefault="001F2F21" w:rsidP="00273EA3">
            <w:pPr>
              <w:spacing w:after="95" w:line="245" w:lineRule="atLeast"/>
              <w:jc w:val="center"/>
              <w:rPr>
                <w:rStyle w:val="a3"/>
                <w:rFonts w:ascii="Times New Roman" w:hAnsi="Times New Roman" w:cs="Times New Roman"/>
                <w:b w:val="0"/>
                <w:bCs w:val="0"/>
                <w:color w:val="111111"/>
                <w:sz w:val="28"/>
                <w:shd w:val="clear" w:color="auto" w:fill="FFFFFF"/>
              </w:rPr>
            </w:pPr>
            <w:r w:rsidRPr="00273EA3">
              <w:rPr>
                <w:rStyle w:val="a3"/>
                <w:rFonts w:ascii="Times New Roman" w:hAnsi="Times New Roman" w:cs="Times New Roman"/>
                <w:b w:val="0"/>
                <w:color w:val="111111"/>
                <w:sz w:val="28"/>
                <w:shd w:val="clear" w:color="auto" w:fill="FFFFFF"/>
              </w:rPr>
              <w:t>ИНН</w:t>
            </w:r>
            <w:r w:rsidRPr="00273EA3">
              <w:rPr>
                <w:rFonts w:ascii="Times New Roman" w:hAnsi="Times New Roman" w:cs="Times New Roman"/>
                <w:b/>
                <w:color w:val="111111"/>
                <w:sz w:val="28"/>
                <w:shd w:val="clear" w:color="auto" w:fill="FFFFFF"/>
              </w:rPr>
              <w:t> </w:t>
            </w:r>
            <w:r w:rsidRPr="00273EA3">
              <w:rPr>
                <w:rStyle w:val="a3"/>
                <w:rFonts w:ascii="Times New Roman" w:hAnsi="Times New Roman" w:cs="Times New Roman"/>
                <w:b w:val="0"/>
                <w:bCs w:val="0"/>
                <w:color w:val="111111"/>
                <w:sz w:val="28"/>
                <w:shd w:val="clear" w:color="auto" w:fill="FFFFFF"/>
              </w:rPr>
              <w:t>3804116554</w:t>
            </w:r>
            <w:r w:rsidRPr="00273EA3">
              <w:rPr>
                <w:rStyle w:val="a3"/>
                <w:rFonts w:ascii="Times New Roman" w:hAnsi="Times New Roman" w:cs="Times New Roman"/>
                <w:b w:val="0"/>
                <w:bCs w:val="0"/>
                <w:color w:val="111111"/>
                <w:sz w:val="28"/>
                <w:shd w:val="clear" w:color="auto" w:fill="FFFFFF"/>
              </w:rPr>
              <w:t>;</w:t>
            </w:r>
          </w:p>
          <w:p w:rsidR="00273EA3" w:rsidRDefault="001F2F21" w:rsidP="00273EA3">
            <w:pPr>
              <w:spacing w:after="95" w:line="245" w:lineRule="atLeast"/>
              <w:jc w:val="center"/>
              <w:rPr>
                <w:rFonts w:ascii="Times New Roman" w:hAnsi="Times New Roman" w:cs="Times New Roman"/>
                <w:b/>
                <w:color w:val="111111"/>
                <w:sz w:val="28"/>
                <w:shd w:val="clear" w:color="auto" w:fill="FFFFFF"/>
              </w:rPr>
            </w:pPr>
            <w:r w:rsidRPr="00273EA3">
              <w:rPr>
                <w:rStyle w:val="a3"/>
                <w:rFonts w:ascii="Times New Roman" w:hAnsi="Times New Roman" w:cs="Times New Roman"/>
                <w:b w:val="0"/>
                <w:color w:val="111111"/>
                <w:sz w:val="28"/>
                <w:shd w:val="clear" w:color="auto" w:fill="FFFFFF"/>
              </w:rPr>
              <w:t>ОГРН</w:t>
            </w:r>
            <w:r w:rsidRPr="00273EA3">
              <w:rPr>
                <w:rFonts w:ascii="Times New Roman" w:hAnsi="Times New Roman" w:cs="Times New Roman"/>
                <w:b/>
                <w:color w:val="111111"/>
                <w:sz w:val="28"/>
                <w:shd w:val="clear" w:color="auto" w:fill="FFFFFF"/>
              </w:rPr>
              <w:t> </w:t>
            </w:r>
          </w:p>
          <w:p w:rsidR="001F2F21" w:rsidRPr="00273EA3" w:rsidRDefault="001F2F21" w:rsidP="00273EA3">
            <w:pPr>
              <w:spacing w:after="95" w:line="245" w:lineRule="atLeast"/>
              <w:jc w:val="center"/>
              <w:rPr>
                <w:rStyle w:val="a3"/>
                <w:rFonts w:ascii="Times New Roman" w:hAnsi="Times New Roman" w:cs="Times New Roman"/>
                <w:b w:val="0"/>
                <w:bCs w:val="0"/>
                <w:color w:val="111111"/>
                <w:sz w:val="28"/>
                <w:shd w:val="clear" w:color="auto" w:fill="FFFFFF"/>
              </w:rPr>
            </w:pPr>
            <w:r w:rsidRPr="00273EA3">
              <w:rPr>
                <w:rStyle w:val="a3"/>
                <w:rFonts w:ascii="Times New Roman" w:hAnsi="Times New Roman" w:cs="Times New Roman"/>
                <w:b w:val="0"/>
                <w:bCs w:val="0"/>
                <w:color w:val="111111"/>
                <w:sz w:val="28"/>
                <w:shd w:val="clear" w:color="auto" w:fill="FFFFFF"/>
              </w:rPr>
              <w:t>1223800010323</w:t>
            </w:r>
            <w:r w:rsidRPr="00273EA3">
              <w:rPr>
                <w:rStyle w:val="a3"/>
                <w:rFonts w:ascii="Times New Roman" w:hAnsi="Times New Roman" w:cs="Times New Roman"/>
                <w:b w:val="0"/>
                <w:bCs w:val="0"/>
                <w:color w:val="111111"/>
                <w:sz w:val="28"/>
                <w:shd w:val="clear" w:color="auto" w:fill="FFFFFF"/>
              </w:rPr>
              <w:t>;</w:t>
            </w:r>
          </w:p>
          <w:p w:rsidR="001F2F21" w:rsidRPr="006629EA" w:rsidRDefault="00273EA3" w:rsidP="00273EA3">
            <w:pPr>
              <w:spacing w:after="95" w:line="245" w:lineRule="atLeast"/>
              <w:jc w:val="center"/>
              <w:rPr>
                <w:rFonts w:ascii="Times New Roman" w:eastAsia="Times New Roman" w:hAnsi="Times New Roman" w:cs="Times New Roman"/>
                <w:sz w:val="24"/>
                <w:szCs w:val="24"/>
                <w:lang w:eastAsia="ru-RU"/>
              </w:rPr>
            </w:pPr>
            <w:r w:rsidRPr="00273EA3">
              <w:rPr>
                <w:rStyle w:val="a3"/>
                <w:rFonts w:ascii="Times New Roman" w:hAnsi="Times New Roman" w:cs="Times New Roman"/>
                <w:b w:val="0"/>
                <w:color w:val="111111"/>
                <w:sz w:val="28"/>
                <w:shd w:val="clear" w:color="auto" w:fill="FFFFFF"/>
              </w:rPr>
              <w:t xml:space="preserve">Директор </w:t>
            </w:r>
            <w:proofErr w:type="spellStart"/>
            <w:r w:rsidRPr="00273EA3">
              <w:rPr>
                <w:rStyle w:val="a3"/>
                <w:rFonts w:ascii="Times New Roman" w:hAnsi="Times New Roman" w:cs="Times New Roman"/>
                <w:b w:val="0"/>
                <w:color w:val="111111"/>
                <w:sz w:val="28"/>
                <w:shd w:val="clear" w:color="auto" w:fill="FFFFFF"/>
              </w:rPr>
              <w:t>Трохимчук</w:t>
            </w:r>
            <w:proofErr w:type="spellEnd"/>
            <w:r w:rsidRPr="00273EA3">
              <w:rPr>
                <w:rStyle w:val="a3"/>
                <w:rFonts w:ascii="Times New Roman" w:hAnsi="Times New Roman" w:cs="Times New Roman"/>
                <w:b w:val="0"/>
                <w:color w:val="111111"/>
                <w:sz w:val="28"/>
                <w:shd w:val="clear" w:color="auto" w:fill="FFFFFF"/>
              </w:rPr>
              <w:t xml:space="preserve"> Лариса Григорьевна</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51134F" w:rsidRPr="006629EA" w:rsidRDefault="0051134F" w:rsidP="007857D2">
            <w:pPr>
              <w:spacing w:after="95" w:line="245" w:lineRule="atLeast"/>
              <w:ind w:firstLine="204"/>
              <w:jc w:val="both"/>
              <w:rPr>
                <w:rFonts w:ascii="Times New Roman" w:eastAsia="Times New Roman" w:hAnsi="Times New Roman" w:cs="Times New Roman"/>
                <w:sz w:val="24"/>
                <w:szCs w:val="24"/>
                <w:lang w:eastAsia="ru-RU"/>
              </w:rPr>
            </w:pPr>
            <w:r w:rsidRPr="006629EA">
              <w:rPr>
                <w:rFonts w:ascii="Times New Roman" w:eastAsia="Times New Roman" w:hAnsi="Times New Roman" w:cs="Times New Roman"/>
                <w:sz w:val="24"/>
                <w:szCs w:val="24"/>
                <w:lang w:eastAsia="ru-RU"/>
              </w:rPr>
              <w:t> </w:t>
            </w:r>
            <w:r w:rsidR="00273EA3">
              <w:rPr>
                <w:rFonts w:ascii="Times New Roman" w:eastAsia="Times New Roman" w:hAnsi="Times New Roman" w:cs="Times New Roman"/>
                <w:sz w:val="24"/>
                <w:szCs w:val="24"/>
                <w:lang w:eastAsia="ru-RU"/>
              </w:rPr>
              <w:t>29 мая 2023г. № 822</w:t>
            </w:r>
          </w:p>
        </w:tc>
      </w:tr>
      <w:tr w:rsidR="00273EA3" w:rsidRPr="006629EA" w:rsidTr="007857D2">
        <w:trPr>
          <w:trHeight w:val="391"/>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273EA3" w:rsidRPr="006629EA" w:rsidRDefault="00273EA3" w:rsidP="007857D2">
            <w:pPr>
              <w:spacing w:after="95" w:line="245" w:lineRule="atLeast"/>
              <w:ind w:firstLine="2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6" w:type="dxa"/>
            <w:tcBorders>
              <w:top w:val="outset" w:sz="6" w:space="0" w:color="auto"/>
              <w:left w:val="outset" w:sz="6" w:space="0" w:color="auto"/>
              <w:bottom w:val="outset" w:sz="6" w:space="0" w:color="auto"/>
              <w:right w:val="outset" w:sz="6" w:space="0" w:color="auto"/>
            </w:tcBorders>
            <w:shd w:val="clear" w:color="auto" w:fill="FFFFFF"/>
          </w:tcPr>
          <w:p w:rsidR="00273EA3" w:rsidRPr="006629EA" w:rsidRDefault="00273EA3" w:rsidP="007857D2">
            <w:pPr>
              <w:spacing w:after="95" w:line="245" w:lineRule="atLeast"/>
              <w:ind w:firstLine="2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ДомМастер</w:t>
            </w:r>
            <w:proofErr w:type="spellEnd"/>
            <w:r>
              <w:rPr>
                <w:rFonts w:ascii="Times New Roman" w:eastAsia="Times New Roman" w:hAnsi="Times New Roman" w:cs="Times New Roman"/>
                <w:sz w:val="24"/>
                <w:szCs w:val="24"/>
                <w:lang w:eastAsia="ru-RU"/>
              </w:rPr>
              <w:t>»</w:t>
            </w:r>
          </w:p>
        </w:tc>
        <w:tc>
          <w:tcPr>
            <w:tcW w:w="2334" w:type="dxa"/>
            <w:tcBorders>
              <w:top w:val="outset" w:sz="6" w:space="0" w:color="auto"/>
              <w:left w:val="outset" w:sz="6" w:space="0" w:color="auto"/>
              <w:bottom w:val="outset" w:sz="6" w:space="0" w:color="auto"/>
              <w:right w:val="outset" w:sz="6" w:space="0" w:color="auto"/>
            </w:tcBorders>
            <w:shd w:val="clear" w:color="auto" w:fill="FFFFFF"/>
          </w:tcPr>
          <w:p w:rsidR="00273EA3" w:rsidRPr="00273EA3" w:rsidRDefault="00273EA3" w:rsidP="00273EA3">
            <w:pPr>
              <w:spacing w:after="95" w:line="245" w:lineRule="atLeast"/>
              <w:jc w:val="center"/>
              <w:rPr>
                <w:rStyle w:val="a3"/>
                <w:rFonts w:ascii="Times New Roman" w:hAnsi="Times New Roman" w:cs="Times New Roman"/>
                <w:b w:val="0"/>
                <w:bCs w:val="0"/>
                <w:color w:val="111111"/>
                <w:sz w:val="28"/>
                <w:shd w:val="clear" w:color="auto" w:fill="FFFFFF"/>
              </w:rPr>
            </w:pPr>
            <w:r w:rsidRPr="00273EA3">
              <w:rPr>
                <w:rStyle w:val="a3"/>
                <w:rFonts w:ascii="Times New Roman" w:hAnsi="Times New Roman" w:cs="Times New Roman"/>
                <w:b w:val="0"/>
                <w:color w:val="111111"/>
                <w:sz w:val="28"/>
                <w:shd w:val="clear" w:color="auto" w:fill="FFFFFF"/>
              </w:rPr>
              <w:t>ИНН</w:t>
            </w:r>
            <w:r w:rsidRPr="00273EA3">
              <w:rPr>
                <w:rFonts w:ascii="Times New Roman" w:hAnsi="Times New Roman" w:cs="Times New Roman"/>
                <w:b/>
                <w:color w:val="111111"/>
                <w:sz w:val="28"/>
                <w:shd w:val="clear" w:color="auto" w:fill="FFFFFF"/>
              </w:rPr>
              <w:t> </w:t>
            </w:r>
            <w:r w:rsidRPr="00273EA3">
              <w:rPr>
                <w:rStyle w:val="a3"/>
                <w:rFonts w:ascii="Times New Roman" w:hAnsi="Times New Roman" w:cs="Times New Roman"/>
                <w:b w:val="0"/>
                <w:bCs w:val="0"/>
                <w:color w:val="111111"/>
                <w:sz w:val="28"/>
                <w:shd w:val="clear" w:color="auto" w:fill="FFFFFF"/>
              </w:rPr>
              <w:t>380</w:t>
            </w:r>
            <w:r>
              <w:rPr>
                <w:rStyle w:val="a3"/>
                <w:rFonts w:ascii="Times New Roman" w:hAnsi="Times New Roman" w:cs="Times New Roman"/>
                <w:b w:val="0"/>
                <w:bCs w:val="0"/>
                <w:color w:val="111111"/>
                <w:sz w:val="28"/>
                <w:shd w:val="clear" w:color="auto" w:fill="FFFFFF"/>
              </w:rPr>
              <w:t>5715832</w:t>
            </w:r>
            <w:r w:rsidRPr="00273EA3">
              <w:rPr>
                <w:rStyle w:val="a3"/>
                <w:rFonts w:ascii="Times New Roman" w:hAnsi="Times New Roman" w:cs="Times New Roman"/>
                <w:b w:val="0"/>
                <w:bCs w:val="0"/>
                <w:color w:val="111111"/>
                <w:sz w:val="28"/>
                <w:shd w:val="clear" w:color="auto" w:fill="FFFFFF"/>
              </w:rPr>
              <w:t>;</w:t>
            </w:r>
          </w:p>
          <w:p w:rsidR="00273EA3" w:rsidRDefault="00273EA3" w:rsidP="00273EA3">
            <w:pPr>
              <w:spacing w:after="95" w:line="245" w:lineRule="atLeast"/>
              <w:jc w:val="center"/>
              <w:rPr>
                <w:rFonts w:ascii="Times New Roman" w:hAnsi="Times New Roman" w:cs="Times New Roman"/>
                <w:b/>
                <w:color w:val="111111"/>
                <w:sz w:val="28"/>
                <w:shd w:val="clear" w:color="auto" w:fill="FFFFFF"/>
              </w:rPr>
            </w:pPr>
            <w:r w:rsidRPr="00273EA3">
              <w:rPr>
                <w:rStyle w:val="a3"/>
                <w:rFonts w:ascii="Times New Roman" w:hAnsi="Times New Roman" w:cs="Times New Roman"/>
                <w:b w:val="0"/>
                <w:color w:val="111111"/>
                <w:sz w:val="28"/>
                <w:shd w:val="clear" w:color="auto" w:fill="FFFFFF"/>
              </w:rPr>
              <w:t>ОГРН</w:t>
            </w:r>
            <w:r w:rsidRPr="00273EA3">
              <w:rPr>
                <w:rFonts w:ascii="Times New Roman" w:hAnsi="Times New Roman" w:cs="Times New Roman"/>
                <w:b/>
                <w:color w:val="111111"/>
                <w:sz w:val="28"/>
                <w:shd w:val="clear" w:color="auto" w:fill="FFFFFF"/>
              </w:rPr>
              <w:t> </w:t>
            </w:r>
          </w:p>
          <w:p w:rsidR="00273EA3" w:rsidRPr="00273EA3" w:rsidRDefault="00273EA3" w:rsidP="00273EA3">
            <w:pPr>
              <w:spacing w:after="95" w:line="245" w:lineRule="atLeast"/>
              <w:jc w:val="center"/>
              <w:rPr>
                <w:rStyle w:val="a3"/>
                <w:rFonts w:ascii="Times New Roman" w:hAnsi="Times New Roman" w:cs="Times New Roman"/>
                <w:b w:val="0"/>
                <w:bCs w:val="0"/>
                <w:color w:val="111111"/>
                <w:sz w:val="28"/>
                <w:shd w:val="clear" w:color="auto" w:fill="FFFFFF"/>
              </w:rPr>
            </w:pPr>
            <w:r w:rsidRPr="00273EA3">
              <w:rPr>
                <w:rStyle w:val="a3"/>
                <w:rFonts w:ascii="Times New Roman" w:hAnsi="Times New Roman" w:cs="Times New Roman"/>
                <w:b w:val="0"/>
                <w:bCs w:val="0"/>
                <w:color w:val="111111"/>
                <w:sz w:val="28"/>
                <w:shd w:val="clear" w:color="auto" w:fill="FFFFFF"/>
              </w:rPr>
              <w:t>1</w:t>
            </w:r>
            <w:r>
              <w:rPr>
                <w:rStyle w:val="a3"/>
                <w:rFonts w:ascii="Times New Roman" w:hAnsi="Times New Roman" w:cs="Times New Roman"/>
                <w:b w:val="0"/>
                <w:bCs w:val="0"/>
                <w:color w:val="111111"/>
                <w:sz w:val="28"/>
                <w:shd w:val="clear" w:color="auto" w:fill="FFFFFF"/>
              </w:rPr>
              <w:t>123805002232</w:t>
            </w:r>
            <w:r w:rsidRPr="00273EA3">
              <w:rPr>
                <w:rStyle w:val="a3"/>
                <w:rFonts w:ascii="Times New Roman" w:hAnsi="Times New Roman" w:cs="Times New Roman"/>
                <w:b w:val="0"/>
                <w:bCs w:val="0"/>
                <w:color w:val="111111"/>
                <w:sz w:val="28"/>
                <w:shd w:val="clear" w:color="auto" w:fill="FFFFFF"/>
              </w:rPr>
              <w:t>;</w:t>
            </w:r>
          </w:p>
          <w:p w:rsidR="00273EA3" w:rsidRPr="00273EA3" w:rsidRDefault="00273EA3" w:rsidP="00273EA3">
            <w:pPr>
              <w:spacing w:after="95" w:line="245" w:lineRule="atLeast"/>
              <w:jc w:val="center"/>
              <w:rPr>
                <w:rStyle w:val="a3"/>
                <w:rFonts w:ascii="Times New Roman" w:hAnsi="Times New Roman" w:cs="Times New Roman"/>
                <w:b w:val="0"/>
                <w:color w:val="111111"/>
                <w:sz w:val="28"/>
                <w:shd w:val="clear" w:color="auto" w:fill="FFFFFF"/>
              </w:rPr>
            </w:pPr>
            <w:r w:rsidRPr="00273EA3">
              <w:rPr>
                <w:rStyle w:val="a3"/>
                <w:rFonts w:ascii="Times New Roman" w:hAnsi="Times New Roman" w:cs="Times New Roman"/>
                <w:b w:val="0"/>
                <w:color w:val="111111"/>
                <w:sz w:val="28"/>
                <w:shd w:val="clear" w:color="auto" w:fill="FFFFFF"/>
              </w:rPr>
              <w:t xml:space="preserve">Директор </w:t>
            </w:r>
            <w:proofErr w:type="spellStart"/>
            <w:r w:rsidRPr="00273EA3">
              <w:rPr>
                <w:rStyle w:val="a3"/>
                <w:rFonts w:ascii="Times New Roman" w:hAnsi="Times New Roman" w:cs="Times New Roman"/>
                <w:b w:val="0"/>
                <w:color w:val="111111"/>
                <w:sz w:val="28"/>
                <w:shd w:val="clear" w:color="auto" w:fill="FFFFFF"/>
              </w:rPr>
              <w:t>Трохимчук</w:t>
            </w:r>
            <w:proofErr w:type="spellEnd"/>
            <w:r w:rsidRPr="00273EA3">
              <w:rPr>
                <w:rStyle w:val="a3"/>
                <w:rFonts w:ascii="Times New Roman" w:hAnsi="Times New Roman" w:cs="Times New Roman"/>
                <w:b w:val="0"/>
                <w:color w:val="111111"/>
                <w:sz w:val="28"/>
                <w:shd w:val="clear" w:color="auto" w:fill="FFFFFF"/>
              </w:rPr>
              <w:t xml:space="preserve"> Лариса Григорьевна</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273EA3" w:rsidRPr="006629EA" w:rsidRDefault="00273EA3" w:rsidP="00273EA3">
            <w:pPr>
              <w:spacing w:after="95" w:line="245" w:lineRule="atLeast"/>
              <w:ind w:firstLine="2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мая 2023г. № 845</w:t>
            </w:r>
          </w:p>
        </w:tc>
      </w:tr>
    </w:tbl>
    <w:p w:rsidR="00CD04B1" w:rsidRPr="006629EA" w:rsidRDefault="00CD04B1" w:rsidP="00CD04B1">
      <w:pPr>
        <w:spacing w:after="200" w:line="276" w:lineRule="auto"/>
        <w:jc w:val="both"/>
        <w:rPr>
          <w:rFonts w:ascii="Times New Roman" w:eastAsia="Calibri" w:hAnsi="Times New Roman" w:cs="Times New Roman"/>
          <w:sz w:val="24"/>
          <w:szCs w:val="24"/>
        </w:rPr>
      </w:pPr>
    </w:p>
    <w:p w:rsidR="001D5D02" w:rsidRDefault="001D5D02"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6629EA" w:rsidRDefault="006629EA" w:rsidP="00CD04B1">
      <w:pPr>
        <w:spacing w:after="200" w:line="276" w:lineRule="auto"/>
        <w:jc w:val="both"/>
        <w:rPr>
          <w:rFonts w:ascii="Times New Roman" w:eastAsia="Calibri" w:hAnsi="Times New Roman" w:cs="Times New Roman"/>
          <w:sz w:val="24"/>
          <w:szCs w:val="24"/>
        </w:rPr>
      </w:pPr>
    </w:p>
    <w:p w:rsidR="0051134F" w:rsidRDefault="0051134F" w:rsidP="00CD04B1">
      <w:pPr>
        <w:spacing w:after="200" w:line="276" w:lineRule="auto"/>
        <w:jc w:val="both"/>
        <w:rPr>
          <w:rFonts w:ascii="Times New Roman" w:eastAsia="Calibri" w:hAnsi="Times New Roman" w:cs="Times New Roman"/>
          <w:sz w:val="24"/>
          <w:szCs w:val="24"/>
        </w:rPr>
      </w:pPr>
    </w:p>
    <w:sectPr w:rsidR="0051134F" w:rsidSect="0051134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1A"/>
    <w:rsid w:val="000717B5"/>
    <w:rsid w:val="00074311"/>
    <w:rsid w:val="001D5D02"/>
    <w:rsid w:val="001F2F21"/>
    <w:rsid w:val="00244DA4"/>
    <w:rsid w:val="00273EA3"/>
    <w:rsid w:val="00314AC1"/>
    <w:rsid w:val="003507DF"/>
    <w:rsid w:val="003A13EA"/>
    <w:rsid w:val="003E12EE"/>
    <w:rsid w:val="0046444B"/>
    <w:rsid w:val="0051134F"/>
    <w:rsid w:val="005B5D65"/>
    <w:rsid w:val="006629EA"/>
    <w:rsid w:val="007276A9"/>
    <w:rsid w:val="007660F0"/>
    <w:rsid w:val="00803F69"/>
    <w:rsid w:val="008F4EF7"/>
    <w:rsid w:val="009F2E84"/>
    <w:rsid w:val="00A43A6B"/>
    <w:rsid w:val="00AC211F"/>
    <w:rsid w:val="00AF431D"/>
    <w:rsid w:val="00C4551A"/>
    <w:rsid w:val="00CD04B1"/>
    <w:rsid w:val="00DB09BD"/>
    <w:rsid w:val="00F7084D"/>
    <w:rsid w:val="00FA3E62"/>
    <w:rsid w:val="00FC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E671"/>
  <w15:chartTrackingRefBased/>
  <w15:docId w15:val="{E2A4376D-F313-4883-8BDC-B36F7727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D65"/>
  </w:style>
  <w:style w:type="paragraph" w:styleId="1">
    <w:name w:val="heading 1"/>
    <w:basedOn w:val="a"/>
    <w:next w:val="a"/>
    <w:link w:val="10"/>
    <w:uiPriority w:val="9"/>
    <w:qFormat/>
    <w:rsid w:val="003E12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660F0"/>
    <w:rPr>
      <w:b/>
      <w:bCs/>
    </w:rPr>
  </w:style>
  <w:style w:type="table" w:styleId="a4">
    <w:name w:val="Table Grid"/>
    <w:basedOn w:val="a1"/>
    <w:rsid w:val="00CD04B1"/>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276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644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444B"/>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3E12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0672">
      <w:bodyDiv w:val="1"/>
      <w:marLeft w:val="0"/>
      <w:marRight w:val="0"/>
      <w:marTop w:val="0"/>
      <w:marBottom w:val="0"/>
      <w:divBdr>
        <w:top w:val="none" w:sz="0" w:space="0" w:color="auto"/>
        <w:left w:val="none" w:sz="0" w:space="0" w:color="auto"/>
        <w:bottom w:val="none" w:sz="0" w:space="0" w:color="auto"/>
        <w:right w:val="none" w:sz="0" w:space="0" w:color="auto"/>
      </w:divBdr>
    </w:div>
    <w:div w:id="603150552">
      <w:bodyDiv w:val="1"/>
      <w:marLeft w:val="0"/>
      <w:marRight w:val="0"/>
      <w:marTop w:val="0"/>
      <w:marBottom w:val="0"/>
      <w:divBdr>
        <w:top w:val="none" w:sz="0" w:space="0" w:color="auto"/>
        <w:left w:val="none" w:sz="0" w:space="0" w:color="auto"/>
        <w:bottom w:val="none" w:sz="0" w:space="0" w:color="auto"/>
        <w:right w:val="none" w:sz="0" w:space="0" w:color="auto"/>
      </w:divBdr>
    </w:div>
    <w:div w:id="1694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igirma.ir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2023-05-31T03:35:00Z</dcterms:created>
  <dcterms:modified xsi:type="dcterms:W3CDTF">2023-06-01T07:46:00Z</dcterms:modified>
</cp:coreProperties>
</file>